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666BE24" w:rsidR="00A86EF0" w:rsidRPr="007B5868" w:rsidRDefault="00C44954" w:rsidP="0064372B">
      <w:pPr>
        <w:spacing w:after="0" w:line="276" w:lineRule="auto"/>
        <w:jc w:val="right"/>
        <w:rPr>
          <w:rFonts w:ascii="Verdana" w:hAnsi="Verdana"/>
        </w:rPr>
      </w:pPr>
      <w:r w:rsidRPr="007B5868">
        <w:rPr>
          <w:rFonts w:ascii="Verdana" w:hAnsi="Verdana"/>
          <w:sz w:val="21"/>
          <w:szCs w:val="21"/>
        </w:rPr>
        <w:t>Venice</w:t>
      </w:r>
      <w:r w:rsidR="00B81881" w:rsidRPr="007B5868">
        <w:rPr>
          <w:rFonts w:ascii="Verdana" w:hAnsi="Verdana"/>
          <w:sz w:val="21"/>
          <w:szCs w:val="21"/>
        </w:rPr>
        <w:t>,</w:t>
      </w:r>
      <w:r w:rsidR="00C50CC8" w:rsidRPr="007B5868">
        <w:rPr>
          <w:rFonts w:ascii="Verdana" w:hAnsi="Verdana"/>
          <w:sz w:val="21"/>
          <w:szCs w:val="21"/>
        </w:rPr>
        <w:t xml:space="preserve"> </w:t>
      </w:r>
      <w:proofErr w:type="spellStart"/>
      <w:r w:rsidRPr="007B5868">
        <w:rPr>
          <w:rFonts w:ascii="Verdana" w:hAnsi="Verdana"/>
          <w:sz w:val="21"/>
          <w:szCs w:val="21"/>
        </w:rPr>
        <w:t>January</w:t>
      </w:r>
      <w:proofErr w:type="spellEnd"/>
      <w:r w:rsidRPr="007B5868">
        <w:rPr>
          <w:rFonts w:ascii="Verdana" w:hAnsi="Verdana"/>
          <w:sz w:val="21"/>
          <w:szCs w:val="21"/>
        </w:rPr>
        <w:t xml:space="preserve"> 27</w:t>
      </w:r>
      <w:r w:rsidRPr="007B5868">
        <w:rPr>
          <w:rFonts w:ascii="Verdana" w:hAnsi="Verdana"/>
          <w:sz w:val="21"/>
          <w:szCs w:val="21"/>
          <w:vertAlign w:val="superscript"/>
        </w:rPr>
        <w:t>th</w:t>
      </w:r>
      <w:r w:rsidRPr="007B5868">
        <w:rPr>
          <w:rFonts w:ascii="Verdana" w:hAnsi="Verdana"/>
          <w:sz w:val="21"/>
          <w:szCs w:val="21"/>
        </w:rPr>
        <w:t>, 2025</w:t>
      </w:r>
    </w:p>
    <w:p w14:paraId="22CA9FEA" w14:textId="77777777" w:rsidR="00C44954" w:rsidRPr="007B5868" w:rsidRDefault="00C44954" w:rsidP="00E003DA">
      <w:pPr>
        <w:spacing w:after="0" w:line="276" w:lineRule="auto"/>
        <w:rPr>
          <w:rFonts w:ascii="Verdana" w:hAnsi="Verdana"/>
          <w:b/>
          <w:bCs/>
          <w:sz w:val="28"/>
          <w:szCs w:val="28"/>
        </w:rPr>
      </w:pPr>
      <w:bookmarkStart w:id="0" w:name="_Hlk47086354"/>
    </w:p>
    <w:p w14:paraId="43FB436B" w14:textId="2EE19471" w:rsidR="001146CA" w:rsidRPr="001146CA" w:rsidRDefault="001146CA" w:rsidP="001146CA">
      <w:pPr>
        <w:spacing w:after="0" w:line="276" w:lineRule="auto"/>
        <w:rPr>
          <w:rFonts w:ascii="Verdana" w:hAnsi="Verdana"/>
          <w:b/>
          <w:bCs/>
          <w:sz w:val="28"/>
          <w:szCs w:val="28"/>
          <w:lang w:val="en-US"/>
        </w:rPr>
      </w:pPr>
      <w:proofErr w:type="spellStart"/>
      <w:r w:rsidRPr="001146CA">
        <w:rPr>
          <w:rFonts w:ascii="Verdana" w:hAnsi="Verdana"/>
          <w:b/>
          <w:bCs/>
          <w:sz w:val="28"/>
          <w:szCs w:val="28"/>
          <w:lang w:val="en-US"/>
        </w:rPr>
        <w:t>Plasmatreat</w:t>
      </w:r>
      <w:proofErr w:type="spellEnd"/>
      <w:r w:rsidRPr="001146CA">
        <w:rPr>
          <w:rFonts w:ascii="Verdana" w:hAnsi="Verdana"/>
          <w:b/>
          <w:bCs/>
          <w:sz w:val="28"/>
          <w:szCs w:val="28"/>
          <w:lang w:val="en-US"/>
        </w:rPr>
        <w:t xml:space="preserve"> Italia at MECSPE 2025: Focus on </w:t>
      </w:r>
      <w:r>
        <w:rPr>
          <w:rFonts w:ascii="Verdana" w:hAnsi="Verdana"/>
          <w:b/>
          <w:bCs/>
          <w:sz w:val="28"/>
          <w:szCs w:val="28"/>
          <w:lang w:val="en-US"/>
        </w:rPr>
        <w:t>Openair-P</w:t>
      </w:r>
      <w:r w:rsidRPr="001146CA">
        <w:rPr>
          <w:rFonts w:ascii="Verdana" w:hAnsi="Verdana"/>
          <w:b/>
          <w:bCs/>
          <w:sz w:val="28"/>
          <w:szCs w:val="28"/>
          <w:lang w:val="en-US"/>
        </w:rPr>
        <w:t>lasma technology</w:t>
      </w:r>
    </w:p>
    <w:p w14:paraId="19563657" w14:textId="54AFCDF1" w:rsidR="001146CA" w:rsidRPr="001146CA" w:rsidRDefault="001146CA" w:rsidP="001146CA">
      <w:pPr>
        <w:spacing w:after="0" w:line="276" w:lineRule="auto"/>
        <w:rPr>
          <w:rFonts w:ascii="Verdana" w:hAnsi="Verdana"/>
          <w:sz w:val="21"/>
          <w:szCs w:val="21"/>
          <w:lang w:val="en-US"/>
        </w:rPr>
      </w:pPr>
      <w:r w:rsidRPr="001146CA">
        <w:rPr>
          <w:rFonts w:ascii="Verdana" w:hAnsi="Verdana"/>
          <w:sz w:val="21"/>
          <w:szCs w:val="21"/>
          <w:lang w:val="en-US"/>
        </w:rPr>
        <w:t xml:space="preserve">1995 - 2025: 30 years of </w:t>
      </w:r>
      <w:r>
        <w:rPr>
          <w:rFonts w:ascii="Verdana" w:hAnsi="Verdana"/>
          <w:sz w:val="21"/>
          <w:szCs w:val="21"/>
          <w:lang w:val="en-US"/>
        </w:rPr>
        <w:t>Openair-P</w:t>
      </w:r>
      <w:r w:rsidRPr="001146CA">
        <w:rPr>
          <w:rFonts w:ascii="Verdana" w:hAnsi="Verdana"/>
          <w:sz w:val="21"/>
          <w:szCs w:val="21"/>
          <w:lang w:val="en-US"/>
        </w:rPr>
        <w:t>lasma in industrial applications</w:t>
      </w:r>
    </w:p>
    <w:p w14:paraId="1B6F729C" w14:textId="77777777" w:rsidR="001146CA" w:rsidRPr="001146CA" w:rsidRDefault="001146CA" w:rsidP="001146CA">
      <w:pPr>
        <w:spacing w:after="0" w:line="276" w:lineRule="auto"/>
        <w:rPr>
          <w:rFonts w:ascii="Verdana" w:hAnsi="Verdana"/>
          <w:sz w:val="21"/>
          <w:szCs w:val="21"/>
          <w:lang w:val="en-US"/>
        </w:rPr>
      </w:pPr>
    </w:p>
    <w:p w14:paraId="1D8C9DB2" w14:textId="58C5C1A3" w:rsidR="001146CA" w:rsidRPr="001146CA" w:rsidRDefault="001146CA" w:rsidP="001146CA">
      <w:pPr>
        <w:spacing w:after="0" w:line="276" w:lineRule="auto"/>
        <w:rPr>
          <w:rFonts w:ascii="Verdana" w:hAnsi="Verdana"/>
          <w:b/>
          <w:bCs/>
          <w:sz w:val="21"/>
          <w:szCs w:val="21"/>
          <w:lang w:val="en-US"/>
        </w:rPr>
      </w:pPr>
      <w:proofErr w:type="spellStart"/>
      <w:r w:rsidRPr="001146CA">
        <w:rPr>
          <w:rFonts w:ascii="Verdana" w:hAnsi="Verdana"/>
          <w:b/>
          <w:bCs/>
          <w:sz w:val="21"/>
          <w:szCs w:val="21"/>
          <w:lang w:val="en-US"/>
        </w:rPr>
        <w:t>Plasmatreat</w:t>
      </w:r>
      <w:proofErr w:type="spellEnd"/>
      <w:r w:rsidRPr="001146CA">
        <w:rPr>
          <w:rFonts w:ascii="Verdana" w:hAnsi="Verdana"/>
          <w:b/>
          <w:bCs/>
          <w:sz w:val="21"/>
          <w:szCs w:val="21"/>
          <w:lang w:val="en-US"/>
        </w:rPr>
        <w:t xml:space="preserve"> Italia, a subsidiary of </w:t>
      </w:r>
      <w:proofErr w:type="spellStart"/>
      <w:r w:rsidRPr="001146CA">
        <w:rPr>
          <w:rFonts w:ascii="Verdana" w:hAnsi="Verdana"/>
          <w:b/>
          <w:bCs/>
          <w:sz w:val="21"/>
          <w:szCs w:val="21"/>
          <w:lang w:val="en-US"/>
        </w:rPr>
        <w:t>Plasmatreat</w:t>
      </w:r>
      <w:proofErr w:type="spellEnd"/>
      <w:r w:rsidRPr="001146CA">
        <w:rPr>
          <w:rFonts w:ascii="Verdana" w:hAnsi="Verdana"/>
          <w:b/>
          <w:bCs/>
          <w:sz w:val="21"/>
          <w:szCs w:val="21"/>
          <w:lang w:val="en-US"/>
        </w:rPr>
        <w:t xml:space="preserve"> GmbH, will be exhibiting at MECSPE 2025 in Bologna, the leading trade fair for the manufacturing industry in Italy, from March 5 to 7. At </w:t>
      </w:r>
      <w:proofErr w:type="gramStart"/>
      <w:r w:rsidRPr="001146CA">
        <w:rPr>
          <w:rFonts w:ascii="Verdana" w:hAnsi="Verdana"/>
          <w:b/>
          <w:bCs/>
          <w:sz w:val="21"/>
          <w:szCs w:val="21"/>
          <w:lang w:val="en-US"/>
        </w:rPr>
        <w:t>booth</w:t>
      </w:r>
      <w:proofErr w:type="gramEnd"/>
      <w:r w:rsidRPr="001146CA">
        <w:rPr>
          <w:rFonts w:ascii="Verdana" w:hAnsi="Verdana"/>
          <w:b/>
          <w:bCs/>
          <w:sz w:val="21"/>
          <w:szCs w:val="21"/>
          <w:lang w:val="en-US"/>
        </w:rPr>
        <w:t xml:space="preserve"> E42 in hall 30, in the "Automation &amp; Robotics" area, the world's leading supplier of plasma systems will present various options for surface treatment with environmentally friendly atmospheric </w:t>
      </w:r>
      <w:r>
        <w:rPr>
          <w:rFonts w:ascii="Verdana" w:hAnsi="Verdana"/>
          <w:b/>
          <w:bCs/>
          <w:sz w:val="21"/>
          <w:szCs w:val="21"/>
          <w:lang w:val="en-US"/>
        </w:rPr>
        <w:t xml:space="preserve">pressure </w:t>
      </w:r>
      <w:r w:rsidRPr="001146CA">
        <w:rPr>
          <w:rFonts w:ascii="Verdana" w:hAnsi="Verdana"/>
          <w:b/>
          <w:bCs/>
          <w:sz w:val="21"/>
          <w:szCs w:val="21"/>
          <w:lang w:val="en-US"/>
        </w:rPr>
        <w:t>plasma.</w:t>
      </w:r>
    </w:p>
    <w:p w14:paraId="368A7308" w14:textId="77777777" w:rsidR="001146CA" w:rsidRPr="001146CA" w:rsidRDefault="001146CA" w:rsidP="001146CA">
      <w:pPr>
        <w:spacing w:after="0" w:line="276" w:lineRule="auto"/>
        <w:rPr>
          <w:rFonts w:ascii="Verdana" w:hAnsi="Verdana"/>
          <w:sz w:val="21"/>
          <w:szCs w:val="21"/>
          <w:lang w:val="en-US"/>
        </w:rPr>
      </w:pPr>
    </w:p>
    <w:p w14:paraId="786BCAAD" w14:textId="69BABADE" w:rsidR="001146CA" w:rsidRPr="001146CA" w:rsidRDefault="001146CA" w:rsidP="001146CA">
      <w:pPr>
        <w:spacing w:after="0" w:line="276" w:lineRule="auto"/>
        <w:rPr>
          <w:rFonts w:ascii="Verdana" w:hAnsi="Verdana"/>
          <w:sz w:val="21"/>
          <w:szCs w:val="21"/>
          <w:lang w:val="en-US"/>
        </w:rPr>
      </w:pPr>
      <w:r w:rsidRPr="001146CA">
        <w:rPr>
          <w:rFonts w:ascii="Verdana" w:hAnsi="Verdana"/>
          <w:sz w:val="21"/>
          <w:szCs w:val="21"/>
          <w:lang w:val="en-US"/>
        </w:rPr>
        <w:t>A particular highlight of the booth will be the Plasma Treatment Unit (PTU), a state-of-the-art system that can be used for in-line surface treatment in production processes or as a stand-alone system with Open</w:t>
      </w:r>
      <w:r>
        <w:rPr>
          <w:rFonts w:ascii="Verdana" w:hAnsi="Verdana"/>
          <w:sz w:val="21"/>
          <w:szCs w:val="21"/>
          <w:lang w:val="en-US"/>
        </w:rPr>
        <w:t>a</w:t>
      </w:r>
      <w:r w:rsidRPr="001146CA">
        <w:rPr>
          <w:rFonts w:ascii="Verdana" w:hAnsi="Verdana"/>
          <w:sz w:val="21"/>
          <w:szCs w:val="21"/>
          <w:lang w:val="en-US"/>
        </w:rPr>
        <w:t>ir</w:t>
      </w:r>
      <w:r>
        <w:rPr>
          <w:rFonts w:ascii="Verdana" w:hAnsi="Verdana"/>
          <w:sz w:val="21"/>
          <w:szCs w:val="21"/>
          <w:lang w:val="en-US"/>
        </w:rPr>
        <w:t>-P</w:t>
      </w:r>
      <w:r w:rsidRPr="001146CA">
        <w:rPr>
          <w:rFonts w:ascii="Verdana" w:hAnsi="Verdana"/>
          <w:sz w:val="21"/>
          <w:szCs w:val="21"/>
          <w:lang w:val="en-US"/>
        </w:rPr>
        <w:t xml:space="preserve">lasma and </w:t>
      </w:r>
      <w:proofErr w:type="spellStart"/>
      <w:r w:rsidRPr="001146CA">
        <w:rPr>
          <w:rFonts w:ascii="Verdana" w:hAnsi="Verdana"/>
          <w:sz w:val="21"/>
          <w:szCs w:val="21"/>
          <w:lang w:val="en-US"/>
        </w:rPr>
        <w:t>PlasmaPlus</w:t>
      </w:r>
      <w:proofErr w:type="spellEnd"/>
      <w:r w:rsidRPr="001146CA">
        <w:rPr>
          <w:rFonts w:ascii="Verdana" w:hAnsi="Verdana"/>
          <w:sz w:val="21"/>
          <w:szCs w:val="21"/>
          <w:lang w:val="en-US"/>
        </w:rPr>
        <w:t>. These technologies provide precise pretreatment, cleaning, activation and coating of a wide range of materials in a variety of applications. In general, only compressed air and electricity are required to generate plasma. Openair</w:t>
      </w:r>
      <w:r>
        <w:rPr>
          <w:rFonts w:ascii="Verdana" w:hAnsi="Verdana"/>
          <w:sz w:val="21"/>
          <w:szCs w:val="21"/>
          <w:lang w:val="en-US"/>
        </w:rPr>
        <w:t>-P</w:t>
      </w:r>
      <w:r w:rsidRPr="001146CA">
        <w:rPr>
          <w:rFonts w:ascii="Verdana" w:hAnsi="Verdana"/>
          <w:sz w:val="21"/>
          <w:szCs w:val="21"/>
          <w:lang w:val="en-US"/>
        </w:rPr>
        <w:t>lasma has been successfully integrated into industries such as automotive, electronics, appliance and life sciences for years and is used in numerous applications such as bonding headlight housings, displays or printing control panels and medical devices.</w:t>
      </w:r>
    </w:p>
    <w:p w14:paraId="5A4B47B5" w14:textId="77777777" w:rsidR="001146CA" w:rsidRPr="001146CA" w:rsidRDefault="001146CA" w:rsidP="001146CA">
      <w:pPr>
        <w:spacing w:after="0" w:line="276" w:lineRule="auto"/>
        <w:rPr>
          <w:rFonts w:ascii="Verdana" w:hAnsi="Verdana"/>
          <w:sz w:val="21"/>
          <w:szCs w:val="21"/>
          <w:lang w:val="en-US"/>
        </w:rPr>
      </w:pPr>
    </w:p>
    <w:p w14:paraId="61F84EC4" w14:textId="78B72668" w:rsidR="001146CA" w:rsidRPr="001146CA" w:rsidRDefault="001146CA" w:rsidP="001146CA">
      <w:pPr>
        <w:spacing w:after="0" w:line="276" w:lineRule="auto"/>
        <w:rPr>
          <w:rFonts w:ascii="Verdana" w:hAnsi="Verdana"/>
          <w:sz w:val="21"/>
          <w:szCs w:val="21"/>
          <w:lang w:val="en-US"/>
        </w:rPr>
      </w:pPr>
      <w:r w:rsidRPr="001146CA">
        <w:rPr>
          <w:rFonts w:ascii="Verdana" w:hAnsi="Verdana"/>
          <w:sz w:val="21"/>
          <w:szCs w:val="21"/>
          <w:lang w:val="en-US"/>
        </w:rPr>
        <w:t>Openair</w:t>
      </w:r>
      <w:r>
        <w:rPr>
          <w:rFonts w:ascii="Verdana" w:hAnsi="Verdana"/>
          <w:sz w:val="21"/>
          <w:szCs w:val="21"/>
          <w:lang w:val="en-US"/>
        </w:rPr>
        <w:t>-P</w:t>
      </w:r>
      <w:r w:rsidRPr="001146CA">
        <w:rPr>
          <w:rFonts w:ascii="Verdana" w:hAnsi="Verdana"/>
          <w:sz w:val="21"/>
          <w:szCs w:val="21"/>
          <w:lang w:val="en-US"/>
        </w:rPr>
        <w:t>lasma, also known as the fourth state of matter, is created by an electrical discharge in a special nozzle. In addition to the nozzle technology, a plasma system also includes a generator and a transformer. At ME</w:t>
      </w:r>
      <w:r>
        <w:rPr>
          <w:rFonts w:ascii="Verdana" w:hAnsi="Verdana"/>
          <w:sz w:val="21"/>
          <w:szCs w:val="21"/>
          <w:lang w:val="en-US"/>
        </w:rPr>
        <w:t>C</w:t>
      </w:r>
      <w:r w:rsidRPr="001146CA">
        <w:rPr>
          <w:rFonts w:ascii="Verdana" w:hAnsi="Verdana"/>
          <w:sz w:val="21"/>
          <w:szCs w:val="21"/>
          <w:lang w:val="en-US"/>
        </w:rPr>
        <w:t xml:space="preserve">SPE, visitors can learn more about the RD1004 plasma nozzle and the FG5001S generator. </w:t>
      </w:r>
      <w:proofErr w:type="spellStart"/>
      <w:r w:rsidRPr="001146CA">
        <w:rPr>
          <w:rFonts w:ascii="Verdana" w:hAnsi="Verdana"/>
          <w:sz w:val="21"/>
          <w:szCs w:val="21"/>
          <w:lang w:val="en-US"/>
        </w:rPr>
        <w:t>Plasmatreat's</w:t>
      </w:r>
      <w:proofErr w:type="spellEnd"/>
      <w:r w:rsidRPr="001146CA">
        <w:rPr>
          <w:rFonts w:ascii="Verdana" w:hAnsi="Verdana"/>
          <w:sz w:val="21"/>
          <w:szCs w:val="21"/>
          <w:lang w:val="en-US"/>
        </w:rPr>
        <w:t xml:space="preserve"> RD1004 is a compact rotary plasma nozzle that enables precise and efficient surface treatment. Suitable for applications such as cleaning and activation, it features high process speeds and energy efficiency - ideal for demanding industries such as automotive and electronics. The FG5001S from </w:t>
      </w:r>
      <w:proofErr w:type="spellStart"/>
      <w:r w:rsidRPr="001146CA">
        <w:rPr>
          <w:rFonts w:ascii="Verdana" w:hAnsi="Verdana"/>
          <w:sz w:val="21"/>
          <w:szCs w:val="21"/>
          <w:lang w:val="en-US"/>
        </w:rPr>
        <w:t>Plasmatreat</w:t>
      </w:r>
      <w:proofErr w:type="spellEnd"/>
      <w:r w:rsidRPr="001146CA">
        <w:rPr>
          <w:rFonts w:ascii="Verdana" w:hAnsi="Verdana"/>
          <w:sz w:val="21"/>
          <w:szCs w:val="21"/>
          <w:lang w:val="en-US"/>
        </w:rPr>
        <w:t xml:space="preserve"> is a powerful, energy-efficient plasma generator that offers ease of use with an integrated touch display and simple menu navigation. It is suitable for a wide range of applications and offers reliable performance - ideal for demanding surface treatments in a variety of industries.</w:t>
      </w:r>
    </w:p>
    <w:p w14:paraId="0DF2A85F" w14:textId="77777777" w:rsidR="001146CA" w:rsidRPr="001146CA" w:rsidRDefault="001146CA" w:rsidP="001146CA">
      <w:pPr>
        <w:spacing w:after="0" w:line="276" w:lineRule="auto"/>
        <w:rPr>
          <w:rFonts w:ascii="Verdana" w:hAnsi="Verdana"/>
          <w:sz w:val="21"/>
          <w:szCs w:val="21"/>
          <w:lang w:val="en-US"/>
        </w:rPr>
      </w:pPr>
    </w:p>
    <w:p w14:paraId="3131FEF5" w14:textId="7ABC751B" w:rsidR="001146CA" w:rsidRPr="001146CA" w:rsidRDefault="001146CA" w:rsidP="001146CA">
      <w:pPr>
        <w:spacing w:after="0" w:line="276" w:lineRule="auto"/>
        <w:rPr>
          <w:rFonts w:ascii="Verdana" w:hAnsi="Verdana"/>
          <w:sz w:val="21"/>
          <w:szCs w:val="21"/>
          <w:lang w:val="en-US"/>
        </w:rPr>
      </w:pPr>
      <w:r w:rsidRPr="001146CA">
        <w:rPr>
          <w:rFonts w:ascii="Verdana" w:hAnsi="Verdana"/>
          <w:sz w:val="21"/>
          <w:szCs w:val="21"/>
          <w:lang w:val="en-US"/>
        </w:rPr>
        <w:t xml:space="preserve">The year 2025 also marks a special milestone for the </w:t>
      </w:r>
      <w:proofErr w:type="spellStart"/>
      <w:r w:rsidRPr="001146CA">
        <w:rPr>
          <w:rFonts w:ascii="Verdana" w:hAnsi="Verdana"/>
          <w:sz w:val="21"/>
          <w:szCs w:val="21"/>
          <w:lang w:val="en-US"/>
        </w:rPr>
        <w:t>Plasmatreat</w:t>
      </w:r>
      <w:proofErr w:type="spellEnd"/>
      <w:r w:rsidRPr="001146CA">
        <w:rPr>
          <w:rFonts w:ascii="Verdana" w:hAnsi="Verdana"/>
          <w:sz w:val="21"/>
          <w:szCs w:val="21"/>
          <w:lang w:val="en-US"/>
        </w:rPr>
        <w:t xml:space="preserve"> group of companies, as Openair</w:t>
      </w:r>
      <w:r>
        <w:rPr>
          <w:rFonts w:ascii="Verdana" w:hAnsi="Verdana"/>
          <w:sz w:val="21"/>
          <w:szCs w:val="21"/>
          <w:lang w:val="en-US"/>
        </w:rPr>
        <w:t>-P</w:t>
      </w:r>
      <w:r w:rsidRPr="001146CA">
        <w:rPr>
          <w:rFonts w:ascii="Verdana" w:hAnsi="Verdana"/>
          <w:sz w:val="21"/>
          <w:szCs w:val="21"/>
          <w:lang w:val="en-US"/>
        </w:rPr>
        <w:t>lasma technology celebrates 30 years of use in industrial manufacturing processes. The 30th anniversary of Openair</w:t>
      </w:r>
      <w:r>
        <w:rPr>
          <w:rFonts w:ascii="Verdana" w:hAnsi="Verdana"/>
          <w:sz w:val="21"/>
          <w:szCs w:val="21"/>
          <w:lang w:val="en-US"/>
        </w:rPr>
        <w:t>-P</w:t>
      </w:r>
      <w:r w:rsidRPr="001146CA">
        <w:rPr>
          <w:rFonts w:ascii="Verdana" w:hAnsi="Verdana"/>
          <w:sz w:val="21"/>
          <w:szCs w:val="21"/>
          <w:lang w:val="en-US"/>
        </w:rPr>
        <w:t xml:space="preserve">lasma technology underlines the company's long-standing commitment to innovation, quality and customer focus. It symbolizes three decades of successful development and </w:t>
      </w:r>
      <w:r w:rsidRPr="001146CA">
        <w:rPr>
          <w:rFonts w:ascii="Verdana" w:hAnsi="Verdana"/>
          <w:sz w:val="21"/>
          <w:szCs w:val="21"/>
          <w:lang w:val="en-US"/>
        </w:rPr>
        <w:t>the worldwide</w:t>
      </w:r>
      <w:r w:rsidRPr="001146CA">
        <w:rPr>
          <w:rFonts w:ascii="Verdana" w:hAnsi="Verdana"/>
          <w:sz w:val="21"/>
          <w:szCs w:val="21"/>
          <w:lang w:val="en-US"/>
        </w:rPr>
        <w:t xml:space="preserve"> application of </w:t>
      </w:r>
      <w:proofErr w:type="gramStart"/>
      <w:r w:rsidRPr="001146CA">
        <w:rPr>
          <w:rFonts w:ascii="Verdana" w:hAnsi="Verdana"/>
          <w:sz w:val="21"/>
          <w:szCs w:val="21"/>
          <w:lang w:val="en-US"/>
        </w:rPr>
        <w:t>a technology</w:t>
      </w:r>
      <w:proofErr w:type="gramEnd"/>
      <w:r w:rsidRPr="001146CA">
        <w:rPr>
          <w:rFonts w:ascii="Verdana" w:hAnsi="Verdana"/>
          <w:sz w:val="21"/>
          <w:szCs w:val="21"/>
          <w:lang w:val="en-US"/>
        </w:rPr>
        <w:t xml:space="preserve"> that has revolutionized industrial standards in surface treatment.</w:t>
      </w:r>
    </w:p>
    <w:p w14:paraId="660ECA8D" w14:textId="77777777" w:rsidR="001146CA" w:rsidRPr="001146CA" w:rsidRDefault="001146CA" w:rsidP="001146CA">
      <w:pPr>
        <w:spacing w:after="0" w:line="276" w:lineRule="auto"/>
        <w:rPr>
          <w:rFonts w:ascii="Verdana" w:hAnsi="Verdana"/>
          <w:sz w:val="21"/>
          <w:szCs w:val="21"/>
          <w:lang w:val="en-US"/>
        </w:rPr>
      </w:pPr>
    </w:p>
    <w:p w14:paraId="607D8359" w14:textId="77777777" w:rsidR="001146CA" w:rsidRPr="001146CA" w:rsidRDefault="001146CA" w:rsidP="001146CA">
      <w:pPr>
        <w:spacing w:after="0" w:line="276" w:lineRule="auto"/>
        <w:rPr>
          <w:rFonts w:ascii="Verdana" w:hAnsi="Verdana"/>
          <w:sz w:val="21"/>
          <w:szCs w:val="21"/>
          <w:lang w:val="en-US"/>
        </w:rPr>
      </w:pPr>
      <w:r w:rsidRPr="001146CA">
        <w:rPr>
          <w:rFonts w:ascii="Verdana" w:hAnsi="Verdana"/>
          <w:sz w:val="21"/>
          <w:szCs w:val="21"/>
          <w:lang w:val="en-US"/>
        </w:rPr>
        <w:lastRenderedPageBreak/>
        <w:t xml:space="preserve">For </w:t>
      </w:r>
      <w:proofErr w:type="spellStart"/>
      <w:r w:rsidRPr="001146CA">
        <w:rPr>
          <w:rFonts w:ascii="Verdana" w:hAnsi="Verdana"/>
          <w:sz w:val="21"/>
          <w:szCs w:val="21"/>
          <w:lang w:val="en-US"/>
        </w:rPr>
        <w:t>Plasmatreat</w:t>
      </w:r>
      <w:proofErr w:type="spellEnd"/>
      <w:r w:rsidRPr="001146CA">
        <w:rPr>
          <w:rFonts w:ascii="Verdana" w:hAnsi="Verdana"/>
          <w:sz w:val="21"/>
          <w:szCs w:val="21"/>
          <w:lang w:val="en-US"/>
        </w:rPr>
        <w:t>, this anniversary is also an opportunity to look back on a success story full of technological breakthroughs, to celebrate new partnerships and to further expand its expertise. At the same time, it is an incentive to continue pioneering work, to develop sustainable solutions and to further perfect open-air plasma technology for the demands of the future.</w:t>
      </w:r>
    </w:p>
    <w:p w14:paraId="4A24DE66" w14:textId="77777777" w:rsidR="001146CA" w:rsidRPr="001146CA" w:rsidRDefault="001146CA" w:rsidP="001146CA">
      <w:pPr>
        <w:spacing w:after="0" w:line="276" w:lineRule="auto"/>
        <w:rPr>
          <w:rFonts w:ascii="Verdana" w:hAnsi="Verdana"/>
          <w:sz w:val="21"/>
          <w:szCs w:val="21"/>
          <w:lang w:val="en-US"/>
        </w:rPr>
      </w:pPr>
    </w:p>
    <w:p w14:paraId="5A173A29" w14:textId="0374CC92" w:rsidR="001146CA" w:rsidRDefault="001146CA" w:rsidP="001146CA">
      <w:pPr>
        <w:spacing w:after="0" w:line="276" w:lineRule="auto"/>
        <w:rPr>
          <w:rFonts w:ascii="Verdana" w:hAnsi="Verdana"/>
          <w:sz w:val="21"/>
          <w:szCs w:val="21"/>
          <w:lang w:val="en-US"/>
        </w:rPr>
      </w:pPr>
      <w:proofErr w:type="spellStart"/>
      <w:r w:rsidRPr="001146CA">
        <w:rPr>
          <w:rFonts w:ascii="Verdana" w:hAnsi="Verdana"/>
          <w:sz w:val="21"/>
          <w:szCs w:val="21"/>
          <w:lang w:val="en-US"/>
        </w:rPr>
        <w:t>Plasmatreat</w:t>
      </w:r>
      <w:proofErr w:type="spellEnd"/>
      <w:r w:rsidRPr="001146CA">
        <w:rPr>
          <w:rFonts w:ascii="Verdana" w:hAnsi="Verdana"/>
          <w:sz w:val="21"/>
          <w:szCs w:val="21"/>
          <w:lang w:val="en-US"/>
        </w:rPr>
        <w:t xml:space="preserve"> Italia will take place in Bologna from March 5 to 7, 2025 in Hall 30, Stand E42.</w:t>
      </w:r>
    </w:p>
    <w:p w14:paraId="4BA18C17" w14:textId="77777777" w:rsidR="00C24C5D" w:rsidRDefault="00C24C5D" w:rsidP="00C24C5D">
      <w:pPr>
        <w:spacing w:after="0" w:line="276" w:lineRule="auto"/>
        <w:rPr>
          <w:rFonts w:ascii="Verdana" w:hAnsi="Verdana"/>
          <w:sz w:val="21"/>
          <w:szCs w:val="21"/>
        </w:rPr>
      </w:pPr>
    </w:p>
    <w:bookmarkEnd w:id="0"/>
    <w:p w14:paraId="5500DE52" w14:textId="0972D39C" w:rsidR="00ED02DF" w:rsidRDefault="00ED02DF" w:rsidP="0064372B">
      <w:pPr>
        <w:spacing w:after="0" w:line="276" w:lineRule="auto"/>
        <w:rPr>
          <w:rFonts w:ascii="Verdana" w:hAnsi="Verdana"/>
          <w:sz w:val="21"/>
          <w:szCs w:val="21"/>
          <w:lang w:val="en-US"/>
        </w:rPr>
      </w:pPr>
      <w:r w:rsidRPr="00ED02DF">
        <w:rPr>
          <w:rFonts w:ascii="Verdana" w:hAnsi="Verdana"/>
          <w:sz w:val="21"/>
          <w:szCs w:val="21"/>
          <w:lang w:val="en-US"/>
        </w:rPr>
        <w:t xml:space="preserve">For more information, visit: </w:t>
      </w:r>
      <w:hyperlink r:id="rId8" w:history="1">
        <w:r w:rsidR="00127DDC" w:rsidRPr="00CE0AEE">
          <w:rPr>
            <w:rStyle w:val="Hyperlink"/>
            <w:rFonts w:ascii="Verdana" w:hAnsi="Verdana"/>
            <w:sz w:val="21"/>
            <w:szCs w:val="21"/>
            <w:lang w:val="en-US"/>
          </w:rPr>
          <w:t>www.plasmatreat.com</w:t>
        </w:r>
      </w:hyperlink>
    </w:p>
    <w:p w14:paraId="0AEEB087" w14:textId="77777777" w:rsidR="00127DDC" w:rsidRDefault="00127DDC" w:rsidP="0064372B">
      <w:pPr>
        <w:spacing w:after="0" w:line="276" w:lineRule="auto"/>
        <w:rPr>
          <w:rFonts w:ascii="Verdana" w:hAnsi="Verdana"/>
          <w:sz w:val="21"/>
          <w:szCs w:val="21"/>
          <w:lang w:val="en-US"/>
        </w:rPr>
      </w:pPr>
    </w:p>
    <w:p w14:paraId="1BD26406" w14:textId="77777777" w:rsidR="00127DDC" w:rsidRPr="00127DDC" w:rsidRDefault="00127DDC" w:rsidP="00127DDC">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p>
    <w:p w14:paraId="3B9D5A08" w14:textId="77777777" w:rsidR="00127DDC" w:rsidRPr="0033119A" w:rsidRDefault="00127DDC" w:rsidP="00127DDC">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1E93BBC0" w14:textId="77777777" w:rsidR="00127DDC" w:rsidRPr="009154AD" w:rsidRDefault="00127DDC" w:rsidP="00127DDC">
      <w:pPr>
        <w:spacing w:after="0" w:line="300"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p>
    <w:p w14:paraId="24967C3C" w14:textId="77777777" w:rsidR="00127DDC" w:rsidRPr="009154AD" w:rsidRDefault="00127DDC" w:rsidP="00127DDC">
      <w:pPr>
        <w:spacing w:after="0" w:line="300" w:lineRule="auto"/>
        <w:rPr>
          <w:rFonts w:ascii="Verdana" w:hAnsi="Verdana"/>
          <w:bCs/>
          <w:color w:val="000000" w:themeColor="text1"/>
          <w:sz w:val="21"/>
          <w:szCs w:val="21"/>
          <w:lang w:val="en-US" w:bidi="de-DE"/>
        </w:rPr>
      </w:pPr>
    </w:p>
    <w:p w14:paraId="3C28C836" w14:textId="77777777" w:rsidR="00127DDC" w:rsidRPr="00E65EFA" w:rsidRDefault="00127DDC" w:rsidP="00127DDC">
      <w:pPr>
        <w:spacing w:after="0" w:line="300" w:lineRule="auto"/>
        <w:rPr>
          <w:rFonts w:ascii="Verdana" w:hAnsi="Verdana"/>
          <w:bCs/>
          <w:sz w:val="21"/>
          <w:szCs w:val="21"/>
          <w:lang w:val="en-US"/>
        </w:rPr>
      </w:pPr>
      <w:r>
        <w:rPr>
          <w:rFonts w:ascii="Verdana" w:hAnsi="Verdana"/>
          <w:bCs/>
          <w:sz w:val="21"/>
          <w:szCs w:val="21"/>
          <w:lang w:val="en-US"/>
        </w:rPr>
        <w:t>(1,023 characters with spaces)</w:t>
      </w:r>
    </w:p>
    <w:p w14:paraId="397F5D19" w14:textId="77777777" w:rsidR="00ED02DF" w:rsidRPr="00ED02DF" w:rsidRDefault="00ED02DF" w:rsidP="0064372B">
      <w:pPr>
        <w:spacing w:after="0" w:line="276" w:lineRule="auto"/>
        <w:rPr>
          <w:rFonts w:ascii="Verdana" w:hAnsi="Verdana"/>
          <w:sz w:val="21"/>
          <w:szCs w:val="21"/>
          <w:lang w:val="en-US"/>
        </w:rPr>
      </w:pPr>
    </w:p>
    <w:p w14:paraId="1BC8B1C7" w14:textId="77777777" w:rsidR="00726154" w:rsidRPr="0050650B" w:rsidRDefault="00726154" w:rsidP="0064372B">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 xml:space="preserve">About </w:t>
      </w:r>
      <w:proofErr w:type="spellStart"/>
      <w:r w:rsidRPr="0050650B">
        <w:rPr>
          <w:rFonts w:ascii="Verdana" w:hAnsi="Verdana" w:cs="Arial"/>
          <w:b/>
          <w:bCs/>
          <w:color w:val="0092D0"/>
          <w:sz w:val="21"/>
          <w:szCs w:val="21"/>
          <w:lang w:val="en-US"/>
        </w:rPr>
        <w:t>Plasmatreat</w:t>
      </w:r>
      <w:proofErr w:type="spellEnd"/>
    </w:p>
    <w:p w14:paraId="7D58E306" w14:textId="77777777" w:rsidR="00726154" w:rsidRDefault="00726154" w:rsidP="0064372B">
      <w:pPr>
        <w:spacing w:after="0" w:line="276" w:lineRule="auto"/>
        <w:rPr>
          <w:rFonts w:ascii="Verdana" w:hAnsi="Verdana" w:cs="Arial"/>
          <w:sz w:val="21"/>
          <w:szCs w:val="21"/>
          <w:lang w:val="en-US"/>
        </w:rPr>
      </w:pPr>
      <w:bookmarkStart w:id="1" w:name="_Hlk66354716"/>
      <w:proofErr w:type="spellStart"/>
      <w:r w:rsidRPr="005169C1">
        <w:rPr>
          <w:rFonts w:ascii="Verdana" w:hAnsi="Verdana" w:cs="Arial"/>
          <w:sz w:val="21"/>
          <w:szCs w:val="21"/>
          <w:lang w:val="en-US"/>
        </w:rPr>
        <w:t>Plasmatreat</w:t>
      </w:r>
      <w:proofErr w:type="spellEnd"/>
      <w:r w:rsidRPr="005169C1">
        <w:rPr>
          <w:rFonts w:ascii="Verdana" w:hAnsi="Verdana" w:cs="Arial"/>
          <w:sz w:val="21"/>
          <w:szCs w:val="21"/>
          <w:lang w:val="en-US"/>
        </w:rPr>
        <w:t xml:space="preserve">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64372B">
      <w:pPr>
        <w:spacing w:after="0" w:line="276" w:lineRule="auto"/>
        <w:rPr>
          <w:rFonts w:ascii="Verdana" w:hAnsi="Verdana" w:cs="Arial"/>
          <w:sz w:val="21"/>
          <w:szCs w:val="21"/>
          <w:lang w:val="en-US"/>
        </w:rPr>
      </w:pPr>
    </w:p>
    <w:p w14:paraId="67D83CE5"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w:t>
      </w:r>
      <w:proofErr w:type="gramStart"/>
      <w:r w:rsidRPr="006E460B">
        <w:rPr>
          <w:rFonts w:ascii="Verdana" w:hAnsi="Verdana" w:cs="Arial"/>
          <w:sz w:val="21"/>
          <w:szCs w:val="21"/>
          <w:lang w:val="en-US"/>
        </w:rPr>
        <w:t>the plasma</w:t>
      </w:r>
      <w:proofErr w:type="gram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64372B">
      <w:pPr>
        <w:spacing w:after="0" w:line="276" w:lineRule="auto"/>
        <w:rPr>
          <w:rFonts w:ascii="Verdana" w:hAnsi="Verdana" w:cs="Arial"/>
          <w:sz w:val="21"/>
          <w:szCs w:val="21"/>
          <w:lang w:val="en-US"/>
        </w:rPr>
      </w:pPr>
    </w:p>
    <w:p w14:paraId="72629D7D"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 xml:space="preserve">The </w:t>
      </w:r>
      <w:proofErr w:type="spellStart"/>
      <w:r w:rsidRPr="005169C1">
        <w:rPr>
          <w:rFonts w:ascii="Verdana" w:hAnsi="Verdana" w:cs="Arial"/>
          <w:sz w:val="21"/>
          <w:szCs w:val="21"/>
          <w:lang w:val="en-US"/>
        </w:rPr>
        <w:t>Plasmatreat</w:t>
      </w:r>
      <w:proofErr w:type="spellEnd"/>
      <w:r w:rsidRPr="005169C1">
        <w:rPr>
          <w:rFonts w:ascii="Verdana" w:hAnsi="Verdana" w:cs="Arial"/>
          <w:sz w:val="21"/>
          <w:szCs w:val="21"/>
          <w:lang w:val="en-US"/>
        </w:rPr>
        <w:t xml:space="preserve">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64372B">
      <w:pPr>
        <w:spacing w:after="0" w:line="276" w:lineRule="auto"/>
        <w:rPr>
          <w:rFonts w:ascii="Verdana" w:hAnsi="Verdana" w:cs="Arial"/>
          <w:sz w:val="21"/>
          <w:szCs w:val="21"/>
          <w:lang w:val="en-US"/>
        </w:rPr>
      </w:pPr>
    </w:p>
    <w:p w14:paraId="78B26752" w14:textId="0AB7DB6C" w:rsidR="001073C8" w:rsidRDefault="001073C8" w:rsidP="0064372B">
      <w:pPr>
        <w:spacing w:after="0" w:line="276" w:lineRule="auto"/>
        <w:rPr>
          <w:rFonts w:ascii="Verdana" w:hAnsi="Verdana" w:cs="Arial"/>
          <w:sz w:val="21"/>
          <w:szCs w:val="21"/>
          <w:lang w:val="en-US"/>
        </w:rPr>
      </w:pPr>
      <w:r>
        <w:rPr>
          <w:rFonts w:ascii="Verdana" w:hAnsi="Verdana" w:cs="Arial"/>
          <w:sz w:val="21"/>
          <w:szCs w:val="21"/>
          <w:lang w:val="en-US"/>
        </w:rPr>
        <w:t xml:space="preserve">For more information, visit: </w:t>
      </w:r>
      <w:hyperlink r:id="rId9" w:history="1">
        <w:r w:rsidRPr="00512B84">
          <w:rPr>
            <w:rStyle w:val="Hyperlink"/>
            <w:rFonts w:ascii="Verdana" w:hAnsi="Verdana" w:cs="Arial"/>
            <w:sz w:val="21"/>
            <w:szCs w:val="21"/>
            <w:lang w:val="en-US"/>
          </w:rPr>
          <w:t>www.plasmatreat.com</w:t>
        </w:r>
      </w:hyperlink>
    </w:p>
    <w:p w14:paraId="51BD638C" w14:textId="77777777" w:rsidR="00726154" w:rsidRPr="00891E1B" w:rsidRDefault="00726154" w:rsidP="0064372B">
      <w:pPr>
        <w:spacing w:after="0" w:line="276" w:lineRule="auto"/>
        <w:rPr>
          <w:rFonts w:cs="Arial"/>
          <w:lang w:val="en-US"/>
        </w:rPr>
      </w:pPr>
    </w:p>
    <w:p w14:paraId="69A0CEB1" w14:textId="32E700C8" w:rsidR="00726154" w:rsidRDefault="00726154" w:rsidP="0064372B">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64372B">
      <w:pPr>
        <w:spacing w:after="0" w:line="276" w:lineRule="auto"/>
        <w:rPr>
          <w:rFonts w:ascii="Verdana" w:hAnsi="Verdana" w:cs="Arial"/>
          <w:sz w:val="21"/>
          <w:szCs w:val="21"/>
          <w:lang w:val="en-US"/>
        </w:rPr>
      </w:pPr>
    </w:p>
    <w:p w14:paraId="471C6804" w14:textId="1272E4B5" w:rsidR="001B7D0D" w:rsidRDefault="001B7D0D" w:rsidP="0064372B">
      <w:pPr>
        <w:spacing w:after="0" w:line="276" w:lineRule="auto"/>
        <w:rPr>
          <w:rFonts w:ascii="Verdana" w:hAnsi="Verdana"/>
          <w:b/>
          <w:sz w:val="21"/>
          <w:szCs w:val="21"/>
          <w:lang w:val="en-US"/>
        </w:rPr>
      </w:pPr>
      <w:r w:rsidRPr="00B17BA1">
        <w:rPr>
          <w:rFonts w:ascii="Verdana" w:hAnsi="Verdana"/>
          <w:b/>
          <w:sz w:val="21"/>
          <w:szCs w:val="21"/>
          <w:lang w:val="en-US"/>
        </w:rPr>
        <w:t>Picture</w:t>
      </w:r>
      <w:r w:rsidR="00FA228D">
        <w:rPr>
          <w:rFonts w:ascii="Verdana" w:hAnsi="Verdana"/>
          <w:b/>
          <w:sz w:val="21"/>
          <w:szCs w:val="21"/>
          <w:lang w:val="en-US"/>
        </w:rPr>
        <w:t>s and</w:t>
      </w:r>
      <w:r w:rsidRPr="00B17BA1">
        <w:rPr>
          <w:rFonts w:ascii="Verdana" w:hAnsi="Verdana"/>
          <w:b/>
          <w:sz w:val="21"/>
          <w:szCs w:val="21"/>
          <w:lang w:val="en-US"/>
        </w:rPr>
        <w:t xml:space="preserve"> captions:</w:t>
      </w:r>
    </w:p>
    <w:p w14:paraId="0D39533A" w14:textId="77777777" w:rsidR="005515D1" w:rsidRDefault="005515D1" w:rsidP="0064372B">
      <w:pPr>
        <w:spacing w:after="0" w:line="276" w:lineRule="auto"/>
        <w:rPr>
          <w:rFonts w:ascii="Verdana" w:hAnsi="Verdana"/>
          <w:b/>
          <w:sz w:val="21"/>
          <w:szCs w:val="21"/>
          <w:lang w:val="en-US"/>
        </w:rPr>
      </w:pPr>
      <w:bookmarkStart w:id="2" w:name="_Hlk182470558"/>
    </w:p>
    <w:p w14:paraId="4B63FEEA" w14:textId="77777777" w:rsidR="00B043A0" w:rsidRDefault="00B043A0" w:rsidP="00B043A0">
      <w:pPr>
        <w:spacing w:after="0" w:line="300" w:lineRule="auto"/>
        <w:rPr>
          <w:rFonts w:ascii="Verdana" w:hAnsi="Verdana"/>
          <w:bCs/>
          <w:sz w:val="21"/>
          <w:szCs w:val="21"/>
        </w:rPr>
      </w:pPr>
      <w:r w:rsidRPr="003A4B1F">
        <w:rPr>
          <w:rFonts w:ascii="Verdana" w:hAnsi="Verdana"/>
          <w:bCs/>
          <w:noProof/>
          <w:sz w:val="21"/>
          <w:szCs w:val="21"/>
        </w:rPr>
        <w:drawing>
          <wp:inline distT="0" distB="0" distL="0" distR="0" wp14:anchorId="2025B1D0" wp14:editId="61234AC2">
            <wp:extent cx="1851820" cy="2263336"/>
            <wp:effectExtent l="0" t="0" r="0" b="3810"/>
            <wp:docPr id="1601470434" name="Picture 1" descr="A white machine with glass do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470434" name="Picture 1" descr="A white machine with glass doors&#10;&#10;AI-generated content may be incorrect."/>
                    <pic:cNvPicPr/>
                  </pic:nvPicPr>
                  <pic:blipFill>
                    <a:blip r:embed="rId10"/>
                    <a:stretch>
                      <a:fillRect/>
                    </a:stretch>
                  </pic:blipFill>
                  <pic:spPr>
                    <a:xfrm>
                      <a:off x="0" y="0"/>
                      <a:ext cx="1851820" cy="2263336"/>
                    </a:xfrm>
                    <a:prstGeom prst="rect">
                      <a:avLst/>
                    </a:prstGeom>
                  </pic:spPr>
                </pic:pic>
              </a:graphicData>
            </a:graphic>
          </wp:inline>
        </w:drawing>
      </w:r>
    </w:p>
    <w:p w14:paraId="56373CD6" w14:textId="77777777" w:rsidR="00B043A0" w:rsidRPr="00616EF5" w:rsidRDefault="00B043A0" w:rsidP="00B043A0">
      <w:pPr>
        <w:spacing w:after="0" w:line="300" w:lineRule="auto"/>
        <w:rPr>
          <w:rFonts w:ascii="Verdana" w:hAnsi="Verdana"/>
          <w:bCs/>
          <w:sz w:val="21"/>
          <w:szCs w:val="21"/>
          <w:lang w:val="en-US"/>
        </w:rPr>
      </w:pPr>
      <w:r w:rsidRPr="003A4B1F">
        <w:rPr>
          <w:rFonts w:ascii="Verdana" w:hAnsi="Verdana"/>
          <w:bCs/>
          <w:sz w:val="21"/>
          <w:szCs w:val="21"/>
          <w:lang w:val="en-US"/>
        </w:rPr>
        <w:t xml:space="preserve">The Plasma Treatment Unit (PTU) from </w:t>
      </w:r>
      <w:proofErr w:type="spellStart"/>
      <w:r w:rsidRPr="003A4B1F">
        <w:rPr>
          <w:rFonts w:ascii="Verdana" w:hAnsi="Verdana"/>
          <w:bCs/>
          <w:sz w:val="21"/>
          <w:szCs w:val="21"/>
          <w:lang w:val="en-US"/>
        </w:rPr>
        <w:t>Plasmatreat</w:t>
      </w:r>
      <w:proofErr w:type="spellEnd"/>
      <w:r w:rsidRPr="003A4B1F">
        <w:rPr>
          <w:rFonts w:ascii="Verdana" w:hAnsi="Verdana"/>
          <w:bCs/>
          <w:sz w:val="21"/>
          <w:szCs w:val="21"/>
          <w:lang w:val="en-US"/>
        </w:rPr>
        <w:t xml:space="preserve"> with </w:t>
      </w:r>
      <w:r>
        <w:rPr>
          <w:rFonts w:ascii="Verdana" w:hAnsi="Verdana"/>
          <w:bCs/>
          <w:sz w:val="21"/>
          <w:szCs w:val="21"/>
          <w:lang w:val="en-US"/>
        </w:rPr>
        <w:t>Openair-P</w:t>
      </w:r>
      <w:r w:rsidRPr="003A4B1F">
        <w:rPr>
          <w:rFonts w:ascii="Verdana" w:hAnsi="Verdana"/>
          <w:bCs/>
          <w:sz w:val="21"/>
          <w:szCs w:val="21"/>
          <w:lang w:val="en-US"/>
        </w:rPr>
        <w:t xml:space="preserve">lasma for cleaning and activation and </w:t>
      </w:r>
      <w:proofErr w:type="spellStart"/>
      <w:r w:rsidRPr="003A4B1F">
        <w:rPr>
          <w:rFonts w:ascii="Verdana" w:hAnsi="Verdana"/>
          <w:bCs/>
          <w:sz w:val="21"/>
          <w:szCs w:val="21"/>
          <w:lang w:val="en-US"/>
        </w:rPr>
        <w:t>PlasmaPlus</w:t>
      </w:r>
      <w:proofErr w:type="spellEnd"/>
      <w:r w:rsidRPr="003A4B1F">
        <w:rPr>
          <w:rFonts w:ascii="Verdana" w:hAnsi="Verdana"/>
          <w:bCs/>
          <w:sz w:val="21"/>
          <w:szCs w:val="21"/>
          <w:lang w:val="en-US"/>
        </w:rPr>
        <w:t xml:space="preserve"> for nano-coating - as a stand-alone solution or integrated into production lines. (Copyright: </w:t>
      </w:r>
      <w:proofErr w:type="spellStart"/>
      <w:r w:rsidRPr="003A4B1F">
        <w:rPr>
          <w:rFonts w:ascii="Verdana" w:hAnsi="Verdana"/>
          <w:bCs/>
          <w:sz w:val="21"/>
          <w:szCs w:val="21"/>
          <w:lang w:val="en-US"/>
        </w:rPr>
        <w:t>Plasmatreat</w:t>
      </w:r>
      <w:proofErr w:type="spellEnd"/>
      <w:r w:rsidRPr="003A4B1F">
        <w:rPr>
          <w:rFonts w:ascii="Verdana" w:hAnsi="Verdana"/>
          <w:bCs/>
          <w:sz w:val="21"/>
          <w:szCs w:val="21"/>
          <w:lang w:val="en-US"/>
        </w:rPr>
        <w:t xml:space="preserve"> GmbH)</w:t>
      </w:r>
    </w:p>
    <w:p w14:paraId="5BD175B0" w14:textId="010F5B93" w:rsidR="00FA228D" w:rsidRDefault="00FA228D" w:rsidP="00FA228D">
      <w:pPr>
        <w:spacing w:after="0" w:line="300" w:lineRule="auto"/>
        <w:rPr>
          <w:rFonts w:ascii="Verdana" w:hAnsi="Verdana"/>
          <w:bCs/>
          <w:sz w:val="21"/>
          <w:szCs w:val="21"/>
          <w:lang w:val="en-US"/>
        </w:rPr>
      </w:pPr>
    </w:p>
    <w:p w14:paraId="289C3627" w14:textId="77777777" w:rsidR="00B043A0" w:rsidRDefault="00B043A0" w:rsidP="00FA228D">
      <w:pPr>
        <w:spacing w:after="0" w:line="300" w:lineRule="auto"/>
        <w:rPr>
          <w:rFonts w:ascii="Verdana" w:hAnsi="Verdana"/>
          <w:bCs/>
          <w:sz w:val="21"/>
          <w:szCs w:val="21"/>
          <w:lang w:val="en-US"/>
        </w:rPr>
      </w:pPr>
    </w:p>
    <w:p w14:paraId="3478348D" w14:textId="237E2593" w:rsidR="00B043A0" w:rsidRPr="007B5868" w:rsidRDefault="00B043A0" w:rsidP="00FA228D">
      <w:pPr>
        <w:spacing w:after="0" w:line="300" w:lineRule="auto"/>
        <w:rPr>
          <w:rFonts w:ascii="Verdana" w:hAnsi="Verdana"/>
          <w:bCs/>
          <w:sz w:val="21"/>
          <w:szCs w:val="21"/>
          <w:lang w:val="en-US"/>
        </w:rPr>
      </w:pPr>
      <w:r w:rsidRPr="00B043A0">
        <w:rPr>
          <w:rFonts w:ascii="Verdana" w:hAnsi="Verdana"/>
          <w:bCs/>
          <w:sz w:val="21"/>
          <w:szCs w:val="21"/>
          <w:lang w:val="en-US"/>
        </w:rPr>
        <w:drawing>
          <wp:inline distT="0" distB="0" distL="0" distR="0" wp14:anchorId="39743BB0" wp14:editId="3C586477">
            <wp:extent cx="2491956" cy="1828958"/>
            <wp:effectExtent l="0" t="0" r="3810" b="0"/>
            <wp:docPr id="1555506200" name="Picture 1" descr="A white rectangular object with a screen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06200" name="Picture 1" descr="A white rectangular object with a screen on it&#10;&#10;AI-generated content may be incorrect."/>
                    <pic:cNvPicPr/>
                  </pic:nvPicPr>
                  <pic:blipFill>
                    <a:blip r:embed="rId11"/>
                    <a:stretch>
                      <a:fillRect/>
                    </a:stretch>
                  </pic:blipFill>
                  <pic:spPr>
                    <a:xfrm>
                      <a:off x="0" y="0"/>
                      <a:ext cx="2491956" cy="1828958"/>
                    </a:xfrm>
                    <a:prstGeom prst="rect">
                      <a:avLst/>
                    </a:prstGeom>
                  </pic:spPr>
                </pic:pic>
              </a:graphicData>
            </a:graphic>
          </wp:inline>
        </w:drawing>
      </w:r>
    </w:p>
    <w:p w14:paraId="0D9CB875" w14:textId="7E58F590" w:rsidR="00FA228D" w:rsidRPr="00616EF5" w:rsidRDefault="00B043A0" w:rsidP="00FA228D">
      <w:pPr>
        <w:spacing w:after="0" w:line="300" w:lineRule="auto"/>
        <w:rPr>
          <w:rFonts w:ascii="Verdana" w:hAnsi="Verdana"/>
          <w:bCs/>
          <w:sz w:val="21"/>
          <w:szCs w:val="21"/>
          <w:lang w:val="en-US"/>
        </w:rPr>
      </w:pPr>
      <w:r w:rsidRPr="001146CA">
        <w:rPr>
          <w:rFonts w:ascii="Verdana" w:hAnsi="Verdana"/>
          <w:sz w:val="21"/>
          <w:szCs w:val="21"/>
          <w:lang w:val="en-US"/>
        </w:rPr>
        <w:t xml:space="preserve">The FG5001S from </w:t>
      </w:r>
      <w:proofErr w:type="spellStart"/>
      <w:r w:rsidRPr="001146CA">
        <w:rPr>
          <w:rFonts w:ascii="Verdana" w:hAnsi="Verdana"/>
          <w:sz w:val="21"/>
          <w:szCs w:val="21"/>
          <w:lang w:val="en-US"/>
        </w:rPr>
        <w:t>Plasmatreat</w:t>
      </w:r>
      <w:proofErr w:type="spellEnd"/>
      <w:r w:rsidRPr="001146CA">
        <w:rPr>
          <w:rFonts w:ascii="Verdana" w:hAnsi="Verdana"/>
          <w:sz w:val="21"/>
          <w:szCs w:val="21"/>
          <w:lang w:val="en-US"/>
        </w:rPr>
        <w:t xml:space="preserve"> is a powerful, energy-efficient plasma generator that offers ease of use with an integrated touch display and simple menu navigation. </w:t>
      </w:r>
      <w:r w:rsidR="00FA228D" w:rsidRPr="00616EF5">
        <w:rPr>
          <w:rFonts w:ascii="Verdana" w:hAnsi="Verdana"/>
          <w:bCs/>
          <w:sz w:val="21"/>
          <w:szCs w:val="21"/>
          <w:lang w:val="en-US"/>
        </w:rPr>
        <w:t xml:space="preserve">(Copyright: </w:t>
      </w:r>
      <w:proofErr w:type="spellStart"/>
      <w:r w:rsidR="00FA228D" w:rsidRPr="00616EF5">
        <w:rPr>
          <w:rFonts w:ascii="Verdana" w:hAnsi="Verdana"/>
          <w:bCs/>
          <w:sz w:val="21"/>
          <w:szCs w:val="21"/>
          <w:lang w:val="en-US"/>
        </w:rPr>
        <w:t>Plasmatreat</w:t>
      </w:r>
      <w:proofErr w:type="spellEnd"/>
      <w:r w:rsidR="00FA228D" w:rsidRPr="00616EF5">
        <w:rPr>
          <w:rFonts w:ascii="Verdana" w:hAnsi="Verdana"/>
          <w:bCs/>
          <w:sz w:val="21"/>
          <w:szCs w:val="21"/>
          <w:lang w:val="en-US"/>
        </w:rPr>
        <w:t xml:space="preserve"> GmbH) </w:t>
      </w:r>
    </w:p>
    <w:bookmarkEnd w:id="2"/>
    <w:sectPr w:rsidR="00FA228D" w:rsidRPr="00616EF5"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8C101" w14:textId="77777777" w:rsidR="00EF3396" w:rsidRDefault="00EF3396" w:rsidP="0076133B">
      <w:pPr>
        <w:spacing w:after="0" w:line="240" w:lineRule="auto"/>
      </w:pPr>
      <w:r>
        <w:separator/>
      </w:r>
    </w:p>
  </w:endnote>
  <w:endnote w:type="continuationSeparator" w:id="0">
    <w:p w14:paraId="34AF0BC1" w14:textId="77777777" w:rsidR="00EF3396" w:rsidRDefault="00EF33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proofErr w:type="spellStart"/>
          <w:r w:rsidRPr="00E50BC5">
            <w:rPr>
              <w:rFonts w:ascii="Verdana" w:hAnsi="Verdana"/>
              <w:b/>
              <w:bCs/>
              <w:color w:val="A6A6A6" w:themeColor="background1" w:themeShade="A6"/>
              <w:sz w:val="16"/>
              <w:szCs w:val="16"/>
              <w:lang w:val="en-US"/>
            </w:rPr>
            <w:t>Plasmatreat</w:t>
          </w:r>
          <w:proofErr w:type="spellEnd"/>
          <w:r w:rsidRPr="00E50BC5">
            <w:rPr>
              <w:rFonts w:ascii="Verdana" w:hAnsi="Verdana"/>
              <w:b/>
              <w:bCs/>
              <w:color w:val="A6A6A6" w:themeColor="background1" w:themeShade="A6"/>
              <w:sz w:val="16"/>
              <w:szCs w:val="16"/>
              <w:lang w:val="en-US"/>
            </w:rPr>
            <w:t xml:space="preserve">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 xml:space="preserve">Anne-Laureen </w:t>
          </w:r>
          <w:proofErr w:type="spellStart"/>
          <w:r w:rsidRPr="00E50BC5">
            <w:rPr>
              <w:rFonts w:ascii="Verdana" w:hAnsi="Verdana"/>
              <w:color w:val="A6A6A6" w:themeColor="background1" w:themeShade="A6"/>
              <w:sz w:val="16"/>
              <w:szCs w:val="16"/>
              <w:lang w:val="en-US"/>
            </w:rPr>
            <w:t>Lauven</w:t>
          </w:r>
          <w:proofErr w:type="spellEnd"/>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EA726" w14:textId="77777777" w:rsidR="00EF3396" w:rsidRDefault="00EF3396" w:rsidP="0076133B">
      <w:pPr>
        <w:spacing w:after="0" w:line="240" w:lineRule="auto"/>
      </w:pPr>
      <w:r>
        <w:separator/>
      </w:r>
    </w:p>
  </w:footnote>
  <w:footnote w:type="continuationSeparator" w:id="0">
    <w:p w14:paraId="6DAFB7A2" w14:textId="77777777" w:rsidR="00EF3396" w:rsidRDefault="00EF33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727C"/>
    <w:rsid w:val="00061F96"/>
    <w:rsid w:val="00067480"/>
    <w:rsid w:val="00084AF5"/>
    <w:rsid w:val="00096248"/>
    <w:rsid w:val="000A0A5C"/>
    <w:rsid w:val="001073C8"/>
    <w:rsid w:val="001146CA"/>
    <w:rsid w:val="00127DDC"/>
    <w:rsid w:val="00160240"/>
    <w:rsid w:val="00184F7B"/>
    <w:rsid w:val="00192134"/>
    <w:rsid w:val="001B7D0D"/>
    <w:rsid w:val="001E6F23"/>
    <w:rsid w:val="001E7BE1"/>
    <w:rsid w:val="001F5162"/>
    <w:rsid w:val="00225FCE"/>
    <w:rsid w:val="00264CFA"/>
    <w:rsid w:val="002A769F"/>
    <w:rsid w:val="002B23F8"/>
    <w:rsid w:val="002B6815"/>
    <w:rsid w:val="002C5CDA"/>
    <w:rsid w:val="002D500E"/>
    <w:rsid w:val="002E0245"/>
    <w:rsid w:val="00320605"/>
    <w:rsid w:val="00332069"/>
    <w:rsid w:val="0038111A"/>
    <w:rsid w:val="003A7787"/>
    <w:rsid w:val="003D2F09"/>
    <w:rsid w:val="003E27D8"/>
    <w:rsid w:val="004226B2"/>
    <w:rsid w:val="004747FB"/>
    <w:rsid w:val="004A4DA3"/>
    <w:rsid w:val="004B34B3"/>
    <w:rsid w:val="004C4ABC"/>
    <w:rsid w:val="004F2F82"/>
    <w:rsid w:val="005015F8"/>
    <w:rsid w:val="005515D1"/>
    <w:rsid w:val="00586D59"/>
    <w:rsid w:val="005D02D7"/>
    <w:rsid w:val="00600C3D"/>
    <w:rsid w:val="006033E1"/>
    <w:rsid w:val="00610E09"/>
    <w:rsid w:val="00616EF5"/>
    <w:rsid w:val="0064372B"/>
    <w:rsid w:val="0067300E"/>
    <w:rsid w:val="006741A2"/>
    <w:rsid w:val="00683EA5"/>
    <w:rsid w:val="006A4D36"/>
    <w:rsid w:val="006C0325"/>
    <w:rsid w:val="006C4F8C"/>
    <w:rsid w:val="006E3195"/>
    <w:rsid w:val="00704B7D"/>
    <w:rsid w:val="00705A0C"/>
    <w:rsid w:val="00726154"/>
    <w:rsid w:val="00730FEA"/>
    <w:rsid w:val="0076133B"/>
    <w:rsid w:val="0077310A"/>
    <w:rsid w:val="00775A3A"/>
    <w:rsid w:val="007B02B4"/>
    <w:rsid w:val="007B5868"/>
    <w:rsid w:val="007C0BDC"/>
    <w:rsid w:val="007C1E5E"/>
    <w:rsid w:val="007C7301"/>
    <w:rsid w:val="008206B2"/>
    <w:rsid w:val="008622AB"/>
    <w:rsid w:val="008A455F"/>
    <w:rsid w:val="008B614C"/>
    <w:rsid w:val="008C1972"/>
    <w:rsid w:val="00903838"/>
    <w:rsid w:val="009958C7"/>
    <w:rsid w:val="00A03881"/>
    <w:rsid w:val="00A30A9D"/>
    <w:rsid w:val="00A86EF0"/>
    <w:rsid w:val="00AA0084"/>
    <w:rsid w:val="00AC4F3A"/>
    <w:rsid w:val="00B043A0"/>
    <w:rsid w:val="00B17BA1"/>
    <w:rsid w:val="00B419F0"/>
    <w:rsid w:val="00B60387"/>
    <w:rsid w:val="00B62723"/>
    <w:rsid w:val="00B6657B"/>
    <w:rsid w:val="00B81881"/>
    <w:rsid w:val="00BE3A65"/>
    <w:rsid w:val="00C03DE3"/>
    <w:rsid w:val="00C22771"/>
    <w:rsid w:val="00C24C5D"/>
    <w:rsid w:val="00C24FDA"/>
    <w:rsid w:val="00C44954"/>
    <w:rsid w:val="00C50CC8"/>
    <w:rsid w:val="00C6791E"/>
    <w:rsid w:val="00C91C7A"/>
    <w:rsid w:val="00CC1F2B"/>
    <w:rsid w:val="00CE5B2B"/>
    <w:rsid w:val="00CF1C03"/>
    <w:rsid w:val="00D01B2C"/>
    <w:rsid w:val="00D25B70"/>
    <w:rsid w:val="00D70ED5"/>
    <w:rsid w:val="00D719FF"/>
    <w:rsid w:val="00DA1E4F"/>
    <w:rsid w:val="00DA7606"/>
    <w:rsid w:val="00DB462F"/>
    <w:rsid w:val="00DD6FA7"/>
    <w:rsid w:val="00E003DA"/>
    <w:rsid w:val="00E3403E"/>
    <w:rsid w:val="00E37472"/>
    <w:rsid w:val="00E37612"/>
    <w:rsid w:val="00E46C3B"/>
    <w:rsid w:val="00E47DB3"/>
    <w:rsid w:val="00E50BC5"/>
    <w:rsid w:val="00EA0E3D"/>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816</Words>
  <Characters>5017</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dcterms:created xsi:type="dcterms:W3CDTF">2025-01-27T11:59:00Z</dcterms:created>
  <dcterms:modified xsi:type="dcterms:W3CDTF">2025-01-27T13:36:00Z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